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3C46" w14:textId="77777777" w:rsidR="00D427C7" w:rsidRPr="00517CD5" w:rsidRDefault="00D427C7" w:rsidP="007F2D6D">
      <w:pPr>
        <w:spacing w:after="0" w:line="240" w:lineRule="auto"/>
        <w:rPr>
          <w:rFonts w:ascii="Segoe UI" w:hAnsi="Segoe UI" w:cs="Segoe UI"/>
        </w:rPr>
      </w:pPr>
      <w:r w:rsidRPr="00517CD5">
        <w:rPr>
          <w:rFonts w:ascii="Segoe UI" w:hAnsi="Segoe UI" w:cs="Segoe UI"/>
          <w:highlight w:val="yellow"/>
        </w:rPr>
        <w:t>Date</w:t>
      </w:r>
    </w:p>
    <w:p w14:paraId="3ED84819" w14:textId="77777777" w:rsidR="00D427C7" w:rsidRDefault="00D427C7" w:rsidP="007F2D6D">
      <w:pPr>
        <w:spacing w:after="0" w:line="240" w:lineRule="auto"/>
        <w:rPr>
          <w:rFonts w:ascii="Segoe UI" w:hAnsi="Segoe UI" w:cs="Segoe UI"/>
        </w:rPr>
      </w:pPr>
    </w:p>
    <w:p w14:paraId="0A52B04A" w14:textId="77777777" w:rsidR="00D427C7" w:rsidRDefault="00D427C7" w:rsidP="007F2D6D">
      <w:pPr>
        <w:spacing w:after="0" w:line="240" w:lineRule="auto"/>
        <w:rPr>
          <w:rFonts w:ascii="Segoe UI" w:hAnsi="Segoe UI" w:cs="Segoe UI"/>
        </w:rPr>
      </w:pPr>
    </w:p>
    <w:p w14:paraId="2141CC1E" w14:textId="77777777" w:rsidR="00D427C7" w:rsidRPr="00517CD5" w:rsidRDefault="00D427C7" w:rsidP="007F2D6D">
      <w:pPr>
        <w:spacing w:after="0" w:line="240" w:lineRule="auto"/>
        <w:rPr>
          <w:rFonts w:ascii="Segoe UI" w:hAnsi="Segoe UI" w:cs="Segoe UI"/>
        </w:rPr>
      </w:pPr>
    </w:p>
    <w:p w14:paraId="74406E71" w14:textId="77777777" w:rsidR="00D427C7" w:rsidRDefault="00D427C7" w:rsidP="007F2D6D">
      <w:pPr>
        <w:spacing w:after="0" w:line="240" w:lineRule="auto"/>
        <w:rPr>
          <w:rFonts w:ascii="Segoe UI" w:hAnsi="Segoe UI" w:cs="Segoe UI"/>
        </w:rPr>
      </w:pPr>
      <w:r w:rsidRPr="00517CD5">
        <w:rPr>
          <w:rFonts w:ascii="Segoe UI" w:hAnsi="Segoe UI" w:cs="Segoe UI"/>
        </w:rPr>
        <w:t xml:space="preserve">Dear </w:t>
      </w:r>
      <w:r w:rsidRPr="00517CD5">
        <w:rPr>
          <w:rFonts w:ascii="Segoe UI" w:hAnsi="Segoe UI" w:cs="Segoe UI"/>
          <w:highlight w:val="yellow"/>
        </w:rPr>
        <w:t>______</w:t>
      </w:r>
      <w:r w:rsidRPr="00517CD5">
        <w:rPr>
          <w:rFonts w:ascii="Segoe UI" w:hAnsi="Segoe UI" w:cs="Segoe UI"/>
        </w:rPr>
        <w:t>,</w:t>
      </w:r>
    </w:p>
    <w:p w14:paraId="66D9D331" w14:textId="77777777" w:rsidR="00D427C7" w:rsidRPr="00517CD5" w:rsidRDefault="00D427C7" w:rsidP="007F2D6D">
      <w:pPr>
        <w:spacing w:after="0" w:line="240" w:lineRule="auto"/>
        <w:rPr>
          <w:rFonts w:ascii="Segoe UI" w:hAnsi="Segoe UI" w:cs="Segoe UI"/>
        </w:rPr>
      </w:pPr>
    </w:p>
    <w:p w14:paraId="4D87FF9A" w14:textId="77777777" w:rsidR="00D427C7" w:rsidRDefault="00D427C7" w:rsidP="007F2D6D">
      <w:pPr>
        <w:shd w:val="clear" w:color="auto" w:fill="FFFFFF"/>
        <w:spacing w:after="0" w:line="240" w:lineRule="auto"/>
        <w:rPr>
          <w:rFonts w:ascii="Segoe UI" w:hAnsi="Segoe UI" w:cs="Segoe UI"/>
        </w:rPr>
      </w:pPr>
      <w:r w:rsidRPr="00517CD5">
        <w:rPr>
          <w:rFonts w:ascii="Segoe UI" w:hAnsi="Segoe UI" w:cs="Segoe UI"/>
        </w:rPr>
        <w:t xml:space="preserve">With </w:t>
      </w:r>
      <w:r>
        <w:rPr>
          <w:rFonts w:ascii="Segoe UI" w:hAnsi="Segoe UI" w:cs="Segoe UI"/>
        </w:rPr>
        <w:t>the rush of the holidays, yet another end-of-</w:t>
      </w:r>
      <w:r w:rsidRPr="00517CD5">
        <w:rPr>
          <w:rFonts w:ascii="Segoe UI" w:hAnsi="Segoe UI" w:cs="Segoe UI"/>
        </w:rPr>
        <w:t>year shopping spree is going on</w:t>
      </w:r>
      <w:r>
        <w:rPr>
          <w:rFonts w:ascii="Segoe UI" w:hAnsi="Segoe UI" w:cs="Segoe UI"/>
        </w:rPr>
        <w:t>: the final</w:t>
      </w:r>
      <w:r w:rsidRPr="00517CD5">
        <w:rPr>
          <w:rFonts w:ascii="Segoe UI" w:hAnsi="Segoe UI" w:cs="Segoe UI"/>
        </w:rPr>
        <w:t xml:space="preserve"> dash</w:t>
      </w:r>
      <w:r>
        <w:rPr>
          <w:rFonts w:ascii="Segoe UI" w:hAnsi="Segoe UI" w:cs="Segoe UI"/>
        </w:rPr>
        <w:t xml:space="preserve"> to use up the remaining balance</w:t>
      </w:r>
      <w:r w:rsidRPr="00517CD5">
        <w:rPr>
          <w:rFonts w:ascii="Segoe UI" w:hAnsi="Segoe UI" w:cs="Segoe UI"/>
        </w:rPr>
        <w:t xml:space="preserve"> in yo</w:t>
      </w:r>
      <w:r>
        <w:rPr>
          <w:rFonts w:ascii="Segoe UI" w:hAnsi="Segoe UI" w:cs="Segoe UI"/>
        </w:rPr>
        <w:t>ur healthcare Flexible Spending A</w:t>
      </w:r>
      <w:r w:rsidRPr="00517CD5">
        <w:rPr>
          <w:rFonts w:ascii="Segoe UI" w:hAnsi="Segoe UI" w:cs="Segoe UI"/>
        </w:rPr>
        <w:t>ccount (FSA) or Health Savings Account (H</w:t>
      </w:r>
      <w:r>
        <w:rPr>
          <w:rFonts w:ascii="Segoe UI" w:hAnsi="Segoe UI" w:cs="Segoe UI"/>
        </w:rPr>
        <w:t>SA</w:t>
      </w:r>
      <w:r w:rsidRPr="00517CD5">
        <w:rPr>
          <w:rFonts w:ascii="Segoe UI" w:hAnsi="Segoe UI" w:cs="Segoe UI"/>
        </w:rPr>
        <w:t>).</w:t>
      </w:r>
    </w:p>
    <w:p w14:paraId="756599FF" w14:textId="77777777" w:rsidR="00D427C7" w:rsidRPr="00517CD5" w:rsidRDefault="00D427C7" w:rsidP="007F2D6D">
      <w:pPr>
        <w:shd w:val="clear" w:color="auto" w:fill="FFFFFF"/>
        <w:spacing w:after="0" w:line="240" w:lineRule="auto"/>
        <w:rPr>
          <w:rFonts w:ascii="Segoe UI" w:hAnsi="Segoe UI" w:cs="Segoe UI"/>
        </w:rPr>
      </w:pPr>
    </w:p>
    <w:p w14:paraId="55D1D0C9" w14:textId="77777777" w:rsidR="00D427C7" w:rsidRPr="00D40B5D" w:rsidRDefault="00D427C7" w:rsidP="007F2D6D">
      <w:pPr>
        <w:spacing w:after="0" w:line="240" w:lineRule="auto"/>
        <w:jc w:val="center"/>
        <w:rPr>
          <w:rFonts w:ascii="Segoe UI" w:hAnsi="Segoe UI" w:cs="Segoe UI"/>
          <w:b/>
          <w:color w:val="0000FF"/>
        </w:rPr>
      </w:pPr>
      <w:r w:rsidRPr="00D40B5D">
        <w:rPr>
          <w:rFonts w:ascii="Segoe UI" w:hAnsi="Segoe UI" w:cs="Segoe UI"/>
          <w:b/>
          <w:color w:val="0000FF"/>
        </w:rPr>
        <w:t xml:space="preserve">Why not consider completing any recommended dental treatment you </w:t>
      </w:r>
    </w:p>
    <w:p w14:paraId="6D438050" w14:textId="77777777" w:rsidR="00D427C7" w:rsidRPr="00D40B5D" w:rsidRDefault="00D427C7" w:rsidP="007F2D6D">
      <w:pPr>
        <w:spacing w:after="0" w:line="240" w:lineRule="auto"/>
        <w:jc w:val="center"/>
        <w:rPr>
          <w:rFonts w:ascii="Segoe UI" w:hAnsi="Segoe UI" w:cs="Segoe UI"/>
          <w:b/>
          <w:color w:val="0000FF"/>
        </w:rPr>
      </w:pPr>
      <w:r w:rsidRPr="00D40B5D">
        <w:rPr>
          <w:rFonts w:ascii="Segoe UI" w:hAnsi="Segoe UI" w:cs="Segoe UI"/>
          <w:b/>
          <w:color w:val="0000FF"/>
        </w:rPr>
        <w:t xml:space="preserve">may have been putting off? </w:t>
      </w:r>
    </w:p>
    <w:p w14:paraId="519E8056" w14:textId="77777777" w:rsidR="00D427C7" w:rsidRPr="007F2D6D" w:rsidRDefault="00D427C7" w:rsidP="007F2D6D">
      <w:pPr>
        <w:spacing w:after="0" w:line="240" w:lineRule="auto"/>
        <w:jc w:val="center"/>
        <w:rPr>
          <w:rFonts w:ascii="Segoe UI" w:hAnsi="Segoe UI" w:cs="Segoe UI"/>
          <w:color w:val="0000FF"/>
        </w:rPr>
      </w:pPr>
    </w:p>
    <w:p w14:paraId="48AE4613" w14:textId="58E036EB" w:rsidR="00D427C7" w:rsidRDefault="00D427C7" w:rsidP="007F2D6D">
      <w:pPr>
        <w:spacing w:after="0" w:line="240" w:lineRule="auto"/>
        <w:rPr>
          <w:rFonts w:ascii="Segoe UI" w:hAnsi="Segoe UI" w:cs="Segoe UI"/>
        </w:rPr>
      </w:pPr>
      <w:r w:rsidRPr="00517CD5">
        <w:rPr>
          <w:rFonts w:ascii="Segoe UI" w:hAnsi="Segoe UI" w:cs="Segoe UI"/>
        </w:rPr>
        <w:t>If you have been diagnosed with gingivitis or periodontitis, Perio Tray</w:t>
      </w:r>
      <w:r w:rsidR="00617496">
        <w:rPr>
          <w:rFonts w:ascii="Segoe UI" w:hAnsi="Segoe UI" w:cs="Segoe UI"/>
        </w:rPr>
        <w:t>™ therapy</w:t>
      </w:r>
      <w:r>
        <w:rPr>
          <w:rFonts w:ascii="Segoe UI" w:hAnsi="Segoe UI" w:cs="Segoe UI"/>
        </w:rPr>
        <w:t xml:space="preserve"> from Perio Protect </w:t>
      </w:r>
      <w:r w:rsidR="00617496">
        <w:rPr>
          <w:rFonts w:ascii="Segoe UI" w:hAnsi="Segoe UI" w:cs="Segoe UI"/>
        </w:rPr>
        <w:t>is</w:t>
      </w:r>
      <w:r>
        <w:rPr>
          <w:rFonts w:ascii="Segoe UI" w:hAnsi="Segoe UI" w:cs="Segoe UI"/>
        </w:rPr>
        <w:t xml:space="preserve"> the optimal</w:t>
      </w:r>
      <w:r w:rsidRPr="00517CD5">
        <w:rPr>
          <w:rFonts w:ascii="Segoe UI" w:hAnsi="Segoe UI" w:cs="Segoe UI"/>
        </w:rPr>
        <w:t xml:space="preserve"> tool </w:t>
      </w:r>
      <w:r>
        <w:rPr>
          <w:rFonts w:ascii="Segoe UI" w:hAnsi="Segoe UI" w:cs="Segoe UI"/>
        </w:rPr>
        <w:t xml:space="preserve">to improve your health and </w:t>
      </w:r>
      <w:r w:rsidRPr="00517CD5">
        <w:rPr>
          <w:rFonts w:ascii="Segoe UI" w:hAnsi="Segoe UI" w:cs="Segoe UI"/>
        </w:rPr>
        <w:t>a</w:t>
      </w:r>
      <w:r w:rsidR="00617496">
        <w:rPr>
          <w:rFonts w:ascii="Segoe UI" w:hAnsi="Segoe UI" w:cs="Segoe UI"/>
        </w:rPr>
        <w:t>pplies as</w:t>
      </w:r>
      <w:r w:rsidRPr="00517CD5">
        <w:rPr>
          <w:rFonts w:ascii="Segoe UI" w:hAnsi="Segoe UI" w:cs="Segoe UI"/>
        </w:rPr>
        <w:t xml:space="preserve"> a reimbursab</w:t>
      </w:r>
      <w:r>
        <w:rPr>
          <w:rFonts w:ascii="Segoe UI" w:hAnsi="Segoe UI" w:cs="Segoe UI"/>
        </w:rPr>
        <w:t xml:space="preserve">le item through your FSA or HSA. </w:t>
      </w:r>
      <w:r w:rsidRPr="00517CD5">
        <w:rPr>
          <w:rFonts w:ascii="Segoe UI" w:hAnsi="Segoe UI" w:cs="Segoe UI"/>
        </w:rPr>
        <w:t>Signs of gum disease include bad breath, red or swollen gums and bl</w:t>
      </w:r>
      <w:r>
        <w:rPr>
          <w:rFonts w:ascii="Segoe UI" w:hAnsi="Segoe UI" w:cs="Segoe UI"/>
        </w:rPr>
        <w:t>eeding when brushing or flossing</w:t>
      </w:r>
      <w:r w:rsidRPr="00517CD5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t>Gum disease</w:t>
      </w:r>
      <w:r w:rsidRPr="00517CD5">
        <w:rPr>
          <w:rFonts w:ascii="Segoe UI" w:hAnsi="Segoe UI" w:cs="Segoe UI"/>
        </w:rPr>
        <w:t xml:space="preserve"> can </w:t>
      </w:r>
      <w:r>
        <w:rPr>
          <w:rFonts w:ascii="Segoe UI" w:hAnsi="Segoe UI" w:cs="Segoe UI"/>
        </w:rPr>
        <w:t>often go untreated without the help of your dental care provider because it is not easily seen as it lives below the gum line and doesn't usually cause discomfort</w:t>
      </w:r>
      <w:r w:rsidRPr="00517CD5">
        <w:rPr>
          <w:rFonts w:ascii="Segoe UI" w:hAnsi="Segoe UI" w:cs="Segoe UI"/>
        </w:rPr>
        <w:t xml:space="preserve"> in the </w:t>
      </w:r>
      <w:r>
        <w:rPr>
          <w:rFonts w:ascii="Segoe UI" w:hAnsi="Segoe UI" w:cs="Segoe UI"/>
        </w:rPr>
        <w:t>early stages. However</w:t>
      </w:r>
      <w:r w:rsidR="00617496">
        <w:rPr>
          <w:rFonts w:ascii="Segoe UI" w:hAnsi="Segoe UI" w:cs="Segoe UI"/>
        </w:rPr>
        <w:t>,</w:t>
      </w:r>
      <w:r w:rsidRPr="00517CD5">
        <w:rPr>
          <w:rFonts w:ascii="Segoe UI" w:hAnsi="Segoe UI" w:cs="Segoe UI"/>
        </w:rPr>
        <w:t xml:space="preserve"> it is </w:t>
      </w:r>
      <w:r>
        <w:rPr>
          <w:rFonts w:ascii="Segoe UI" w:hAnsi="Segoe UI" w:cs="Segoe UI"/>
        </w:rPr>
        <w:t xml:space="preserve">a </w:t>
      </w:r>
      <w:r w:rsidRPr="00517CD5">
        <w:rPr>
          <w:rFonts w:ascii="Segoe UI" w:hAnsi="Segoe UI" w:cs="Segoe UI"/>
        </w:rPr>
        <w:t>serious</w:t>
      </w:r>
      <w:r>
        <w:rPr>
          <w:rFonts w:ascii="Segoe UI" w:hAnsi="Segoe UI" w:cs="Segoe UI"/>
        </w:rPr>
        <w:t>, chronic disease</w:t>
      </w:r>
      <w:r w:rsidRPr="00517CD5">
        <w:rPr>
          <w:rFonts w:ascii="Segoe UI" w:hAnsi="Segoe UI" w:cs="Segoe UI"/>
        </w:rPr>
        <w:t xml:space="preserve"> and we want to help you prevent progression</w:t>
      </w:r>
      <w:r>
        <w:rPr>
          <w:rFonts w:ascii="Segoe UI" w:hAnsi="Segoe UI" w:cs="Segoe UI"/>
        </w:rPr>
        <w:t xml:space="preserve"> and promote healing</w:t>
      </w:r>
      <w:r w:rsidRPr="00517CD5">
        <w:rPr>
          <w:rFonts w:ascii="Segoe UI" w:hAnsi="Segoe UI" w:cs="Segoe UI"/>
        </w:rPr>
        <w:t xml:space="preserve">. </w:t>
      </w:r>
    </w:p>
    <w:p w14:paraId="60C310C8" w14:textId="77777777" w:rsidR="00D427C7" w:rsidRDefault="00D427C7" w:rsidP="007F2D6D">
      <w:pPr>
        <w:spacing w:after="0" w:line="240" w:lineRule="auto"/>
        <w:rPr>
          <w:rFonts w:ascii="Segoe UI" w:hAnsi="Segoe UI" w:cs="Segoe UI"/>
        </w:rPr>
      </w:pPr>
    </w:p>
    <w:p w14:paraId="3667A63E" w14:textId="501CC836" w:rsidR="00D427C7" w:rsidRDefault="00D427C7" w:rsidP="007F2D6D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Perio </w:t>
      </w:r>
      <w:r w:rsidR="00617496">
        <w:rPr>
          <w:rFonts w:ascii="Segoe UI" w:hAnsi="Segoe UI" w:cs="Segoe UI"/>
        </w:rPr>
        <w:t>T</w:t>
      </w:r>
      <w:r w:rsidRPr="00517CD5">
        <w:rPr>
          <w:rFonts w:ascii="Segoe UI" w:hAnsi="Segoe UI" w:cs="Segoe UI"/>
        </w:rPr>
        <w:t>ray</w:t>
      </w:r>
      <w:r w:rsidR="00617496">
        <w:rPr>
          <w:rFonts w:ascii="Segoe UI" w:hAnsi="Segoe UI" w:cs="Segoe UI"/>
        </w:rPr>
        <w:t>™</w:t>
      </w:r>
      <w:r w:rsidRPr="00517CD5">
        <w:rPr>
          <w:rFonts w:ascii="Segoe UI" w:hAnsi="Segoe UI" w:cs="Segoe UI"/>
        </w:rPr>
        <w:t xml:space="preserve"> is a </w:t>
      </w:r>
      <w:r>
        <w:rPr>
          <w:rFonts w:ascii="Segoe UI" w:hAnsi="Segoe UI" w:cs="Segoe UI"/>
        </w:rPr>
        <w:t xml:space="preserve">comfortable </w:t>
      </w:r>
      <w:r w:rsidR="00617496">
        <w:rPr>
          <w:rFonts w:ascii="Segoe UI" w:hAnsi="Segoe UI" w:cs="Segoe UI"/>
        </w:rPr>
        <w:t xml:space="preserve">medicament carrier that gently delivers medication deep below your gums. It is </w:t>
      </w:r>
      <w:r>
        <w:rPr>
          <w:rFonts w:ascii="Segoe UI" w:hAnsi="Segoe UI" w:cs="Segoe UI"/>
        </w:rPr>
        <w:t xml:space="preserve">used for just minutes per day. </w:t>
      </w:r>
      <w:r w:rsidR="00617496">
        <w:rPr>
          <w:rFonts w:ascii="Segoe UI" w:hAnsi="Segoe UI" w:cs="Segoe UI"/>
        </w:rPr>
        <w:t>This homecare</w:t>
      </w:r>
      <w:r>
        <w:rPr>
          <w:rFonts w:ascii="Segoe UI" w:hAnsi="Segoe UI" w:cs="Segoe UI"/>
        </w:rPr>
        <w:t xml:space="preserve"> is also a </w:t>
      </w:r>
      <w:r w:rsidRPr="00517CD5">
        <w:rPr>
          <w:rFonts w:ascii="Segoe UI" w:hAnsi="Segoe UI" w:cs="Segoe UI"/>
        </w:rPr>
        <w:t xml:space="preserve">great way to utilize your use-it-or-lose-it </w:t>
      </w:r>
      <w:r>
        <w:rPr>
          <w:rFonts w:ascii="Segoe UI" w:hAnsi="Segoe UI" w:cs="Segoe UI"/>
        </w:rPr>
        <w:t xml:space="preserve">FSA or HSA </w:t>
      </w:r>
      <w:r w:rsidRPr="00517CD5">
        <w:rPr>
          <w:rFonts w:ascii="Segoe UI" w:hAnsi="Segoe UI" w:cs="Segoe UI"/>
        </w:rPr>
        <w:t>money! In case we did not have the opportunity to discuss Perio Protect with you at your last dental appointment</w:t>
      </w:r>
      <w:r>
        <w:rPr>
          <w:rFonts w:ascii="Segoe UI" w:hAnsi="Segoe UI" w:cs="Segoe UI"/>
        </w:rPr>
        <w:t xml:space="preserve">, please </w:t>
      </w:r>
      <w:proofErr w:type="gramStart"/>
      <w:r>
        <w:rPr>
          <w:rFonts w:ascii="Segoe UI" w:hAnsi="Segoe UI" w:cs="Segoe UI"/>
        </w:rPr>
        <w:t>take a look</w:t>
      </w:r>
      <w:proofErr w:type="gramEnd"/>
      <w:r>
        <w:rPr>
          <w:rFonts w:ascii="Segoe UI" w:hAnsi="Segoe UI" w:cs="Segoe UI"/>
        </w:rPr>
        <w:t xml:space="preserve"> at the information we’ve included and give us a call to schedule your appointment today. </w:t>
      </w:r>
    </w:p>
    <w:p w14:paraId="41616D58" w14:textId="77777777" w:rsidR="00D427C7" w:rsidRDefault="00D427C7" w:rsidP="007F2D6D">
      <w:pPr>
        <w:spacing w:after="0" w:line="240" w:lineRule="auto"/>
        <w:rPr>
          <w:rFonts w:ascii="Segoe UI" w:hAnsi="Segoe UI" w:cs="Segoe UI"/>
        </w:rPr>
      </w:pPr>
    </w:p>
    <w:p w14:paraId="51AC941F" w14:textId="288FE658" w:rsidR="00D427C7" w:rsidRDefault="00617496" w:rsidP="007F2D6D">
      <w:pPr>
        <w:spacing w:after="0" w:line="240" w:lineRule="auto"/>
        <w:jc w:val="center"/>
        <w:rPr>
          <w:rFonts w:ascii="Segoe UI" w:hAnsi="Segoe UI" w:cs="Segoe UI"/>
          <w:color w:val="0000FF"/>
        </w:rPr>
      </w:pPr>
      <w:r>
        <w:rPr>
          <w:rFonts w:ascii="Segoe UI" w:hAnsi="Segoe UI" w:cs="Segoe UI"/>
          <w:b/>
          <w:color w:val="0000FF"/>
        </w:rPr>
        <w:t xml:space="preserve">Gift </w:t>
      </w:r>
      <w:r w:rsidR="00D427C7" w:rsidRPr="00D40B5D">
        <w:rPr>
          <w:rFonts w:ascii="Segoe UI" w:hAnsi="Segoe UI" w:cs="Segoe UI"/>
          <w:b/>
          <w:color w:val="0000FF"/>
        </w:rPr>
        <w:t>yourself</w:t>
      </w:r>
      <w:r>
        <w:rPr>
          <w:rFonts w:ascii="Segoe UI" w:hAnsi="Segoe UI" w:cs="Segoe UI"/>
          <w:b/>
          <w:color w:val="0000FF"/>
        </w:rPr>
        <w:t xml:space="preserve"> better health</w:t>
      </w:r>
      <w:r w:rsidR="00D427C7" w:rsidRPr="00D40B5D">
        <w:rPr>
          <w:rFonts w:ascii="Segoe UI" w:hAnsi="Segoe UI" w:cs="Segoe UI"/>
          <w:b/>
          <w:color w:val="0000FF"/>
        </w:rPr>
        <w:t xml:space="preserve"> this holiday season</w:t>
      </w:r>
      <w:r w:rsidR="00D427C7">
        <w:rPr>
          <w:rFonts w:ascii="Segoe UI" w:hAnsi="Segoe UI" w:cs="Segoe UI"/>
          <w:color w:val="0000FF"/>
        </w:rPr>
        <w:t xml:space="preserve">. </w:t>
      </w:r>
    </w:p>
    <w:p w14:paraId="64BB4A38" w14:textId="77777777" w:rsidR="00D427C7" w:rsidRPr="007F2D6D" w:rsidRDefault="00D427C7" w:rsidP="007F2D6D">
      <w:pPr>
        <w:spacing w:after="0" w:line="240" w:lineRule="auto"/>
        <w:jc w:val="center"/>
        <w:rPr>
          <w:rFonts w:ascii="Segoe UI" w:hAnsi="Segoe UI" w:cs="Segoe UI"/>
          <w:color w:val="0000FF"/>
        </w:rPr>
      </w:pPr>
    </w:p>
    <w:p w14:paraId="001B21D6" w14:textId="31AB6BD9" w:rsidR="00D427C7" w:rsidRDefault="00617496" w:rsidP="007F2D6D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It’s important to treat any active infections in your mouth. Call us to talk about your oral health, about Perio Protect, or to m</w:t>
      </w:r>
      <w:r w:rsidR="00D427C7">
        <w:rPr>
          <w:rFonts w:ascii="Segoe UI" w:hAnsi="Segoe UI" w:cs="Segoe UI"/>
        </w:rPr>
        <w:t>ak</w:t>
      </w:r>
      <w:r>
        <w:rPr>
          <w:rFonts w:ascii="Segoe UI" w:hAnsi="Segoe UI" w:cs="Segoe UI"/>
        </w:rPr>
        <w:t>e</w:t>
      </w:r>
      <w:r w:rsidR="00D427C7">
        <w:rPr>
          <w:rFonts w:ascii="Segoe UI" w:hAnsi="Segoe UI" w:cs="Segoe UI"/>
        </w:rPr>
        <w:t xml:space="preserve"> an appointment with </w:t>
      </w:r>
      <w:r>
        <w:rPr>
          <w:rFonts w:ascii="Segoe UI" w:hAnsi="Segoe UI" w:cs="Segoe UI"/>
        </w:rPr>
        <w:t>y</w:t>
      </w:r>
      <w:r w:rsidR="00D427C7">
        <w:rPr>
          <w:rFonts w:ascii="Segoe UI" w:hAnsi="Segoe UI" w:cs="Segoe UI"/>
        </w:rPr>
        <w:t>our Hygienist</w:t>
      </w:r>
      <w:r>
        <w:rPr>
          <w:rFonts w:ascii="Segoe UI" w:hAnsi="Segoe UI" w:cs="Segoe UI"/>
        </w:rPr>
        <w:t xml:space="preserve">. </w:t>
      </w:r>
    </w:p>
    <w:p w14:paraId="2BEDB9E7" w14:textId="77777777" w:rsidR="00D427C7" w:rsidRDefault="00D427C7" w:rsidP="007F2D6D">
      <w:pPr>
        <w:spacing w:after="0" w:line="240" w:lineRule="auto"/>
        <w:rPr>
          <w:rFonts w:ascii="Segoe UI" w:hAnsi="Segoe UI" w:cs="Segoe UI"/>
        </w:rPr>
      </w:pPr>
    </w:p>
    <w:p w14:paraId="5A019E5F" w14:textId="77777777" w:rsidR="00D427C7" w:rsidRDefault="00D427C7" w:rsidP="007F2D6D">
      <w:pPr>
        <w:spacing w:after="0" w:line="240" w:lineRule="auto"/>
        <w:rPr>
          <w:rFonts w:ascii="Segoe UI" w:hAnsi="Segoe UI" w:cs="Segoe UI"/>
        </w:rPr>
      </w:pPr>
      <w:r w:rsidRPr="00517CD5">
        <w:rPr>
          <w:rFonts w:ascii="Segoe UI" w:hAnsi="Segoe UI" w:cs="Segoe UI"/>
        </w:rPr>
        <w:t>Sincerely,</w:t>
      </w:r>
    </w:p>
    <w:p w14:paraId="0B25875E" w14:textId="77777777" w:rsidR="00D427C7" w:rsidRDefault="00D427C7" w:rsidP="007F2D6D">
      <w:pPr>
        <w:spacing w:after="0" w:line="240" w:lineRule="auto"/>
        <w:rPr>
          <w:rFonts w:ascii="Segoe UI" w:hAnsi="Segoe UI" w:cs="Segoe UI"/>
        </w:rPr>
      </w:pPr>
    </w:p>
    <w:p w14:paraId="39C6E75B" w14:textId="77777777" w:rsidR="00D427C7" w:rsidRPr="007F2D6D" w:rsidRDefault="00D427C7" w:rsidP="007F2D6D">
      <w:pPr>
        <w:spacing w:after="0" w:line="240" w:lineRule="auto"/>
        <w:rPr>
          <w:rFonts w:ascii="Segoe UI" w:hAnsi="Segoe UI" w:cs="Segoe UI"/>
          <w:highlight w:val="yellow"/>
        </w:rPr>
      </w:pPr>
      <w:r>
        <w:rPr>
          <w:rFonts w:ascii="Segoe UI" w:hAnsi="Segoe UI" w:cs="Segoe UI"/>
        </w:rPr>
        <w:t xml:space="preserve">Dr. </w:t>
      </w:r>
      <w:r w:rsidRPr="007F2D6D">
        <w:rPr>
          <w:rFonts w:ascii="Segoe UI" w:hAnsi="Segoe UI" w:cs="Segoe UI"/>
          <w:highlight w:val="yellow"/>
        </w:rPr>
        <w:t>_____________</w:t>
      </w:r>
    </w:p>
    <w:p w14:paraId="1EA66F78" w14:textId="77777777" w:rsidR="00D427C7" w:rsidRPr="007F2D6D" w:rsidRDefault="00D427C7" w:rsidP="007F2D6D">
      <w:pPr>
        <w:spacing w:after="0" w:line="240" w:lineRule="auto"/>
        <w:rPr>
          <w:rFonts w:ascii="Segoe UI" w:hAnsi="Segoe UI" w:cs="Segoe UI"/>
          <w:highlight w:val="yellow"/>
        </w:rPr>
      </w:pPr>
      <w:r w:rsidRPr="007F2D6D">
        <w:rPr>
          <w:rFonts w:ascii="Segoe UI" w:hAnsi="Segoe UI" w:cs="Segoe UI"/>
          <w:highlight w:val="yellow"/>
        </w:rPr>
        <w:t>Practice Name</w:t>
      </w:r>
    </w:p>
    <w:p w14:paraId="720F0729" w14:textId="77777777" w:rsidR="00D427C7" w:rsidRPr="007F2D6D" w:rsidRDefault="00D427C7" w:rsidP="007F2D6D">
      <w:pPr>
        <w:spacing w:after="0" w:line="240" w:lineRule="auto"/>
        <w:rPr>
          <w:rFonts w:ascii="Segoe UI" w:hAnsi="Segoe UI" w:cs="Segoe UI"/>
          <w:highlight w:val="yellow"/>
        </w:rPr>
      </w:pPr>
      <w:r w:rsidRPr="007F2D6D">
        <w:rPr>
          <w:rFonts w:ascii="Segoe UI" w:hAnsi="Segoe UI" w:cs="Segoe UI"/>
          <w:highlight w:val="yellow"/>
        </w:rPr>
        <w:t>Practice Address</w:t>
      </w:r>
    </w:p>
    <w:p w14:paraId="4592B56B" w14:textId="77777777" w:rsidR="00D427C7" w:rsidRDefault="00D427C7" w:rsidP="007F2D6D">
      <w:pPr>
        <w:spacing w:after="0" w:line="240" w:lineRule="auto"/>
        <w:rPr>
          <w:rFonts w:ascii="Segoe UI" w:hAnsi="Segoe UI" w:cs="Segoe UI"/>
        </w:rPr>
      </w:pPr>
      <w:r w:rsidRPr="007F2D6D">
        <w:rPr>
          <w:rFonts w:ascii="Segoe UI" w:hAnsi="Segoe UI" w:cs="Segoe UI"/>
          <w:highlight w:val="yellow"/>
        </w:rPr>
        <w:t>City, State, ZIP</w:t>
      </w:r>
    </w:p>
    <w:p w14:paraId="284697B9" w14:textId="77777777" w:rsidR="00D427C7" w:rsidRPr="00D40B5D" w:rsidRDefault="00D427C7" w:rsidP="007F2D6D">
      <w:pPr>
        <w:spacing w:after="0" w:line="240" w:lineRule="auto"/>
        <w:rPr>
          <w:rFonts w:ascii="Segoe UI" w:hAnsi="Segoe UI" w:cs="Segoe UI"/>
          <w:highlight w:val="yellow"/>
        </w:rPr>
      </w:pPr>
      <w:r w:rsidRPr="00D40B5D">
        <w:rPr>
          <w:rFonts w:ascii="Segoe UI" w:hAnsi="Segoe UI" w:cs="Segoe UI"/>
          <w:highlight w:val="yellow"/>
        </w:rPr>
        <w:t>Phone</w:t>
      </w:r>
    </w:p>
    <w:p w14:paraId="3737637B" w14:textId="77777777" w:rsidR="00D427C7" w:rsidRPr="00517CD5" w:rsidRDefault="00D427C7" w:rsidP="007F2D6D">
      <w:pPr>
        <w:spacing w:after="0" w:line="240" w:lineRule="auto"/>
        <w:rPr>
          <w:rFonts w:ascii="Segoe UI" w:hAnsi="Segoe UI" w:cs="Segoe UI"/>
        </w:rPr>
      </w:pPr>
      <w:r w:rsidRPr="00D40B5D">
        <w:rPr>
          <w:rFonts w:ascii="Segoe UI" w:hAnsi="Segoe UI" w:cs="Segoe UI"/>
          <w:highlight w:val="yellow"/>
        </w:rPr>
        <w:t>Email/Website</w:t>
      </w:r>
    </w:p>
    <w:sectPr w:rsidR="00D427C7" w:rsidRPr="00517CD5" w:rsidSect="0094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3E"/>
    <w:rsid w:val="0018690B"/>
    <w:rsid w:val="00265C89"/>
    <w:rsid w:val="00496184"/>
    <w:rsid w:val="00517CD5"/>
    <w:rsid w:val="005C52F4"/>
    <w:rsid w:val="005F07E6"/>
    <w:rsid w:val="00606BF8"/>
    <w:rsid w:val="00617496"/>
    <w:rsid w:val="006B6333"/>
    <w:rsid w:val="007F2D6D"/>
    <w:rsid w:val="00832167"/>
    <w:rsid w:val="00947DE9"/>
    <w:rsid w:val="00A520EB"/>
    <w:rsid w:val="00AD1791"/>
    <w:rsid w:val="00BC2341"/>
    <w:rsid w:val="00D13C50"/>
    <w:rsid w:val="00D40B5D"/>
    <w:rsid w:val="00D427C7"/>
    <w:rsid w:val="00E17374"/>
    <w:rsid w:val="00F2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C47DB7"/>
  <w15:docId w15:val="{A5A76530-C4CE-400B-8474-B7EFF735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65C8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5C89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Elizabeth Nies</dc:creator>
  <cp:keywords/>
  <dc:description/>
  <cp:lastModifiedBy>Tanya Dunlap</cp:lastModifiedBy>
  <cp:revision>2</cp:revision>
  <dcterms:created xsi:type="dcterms:W3CDTF">2023-11-10T18:41:00Z</dcterms:created>
  <dcterms:modified xsi:type="dcterms:W3CDTF">2023-11-10T18:41:00Z</dcterms:modified>
</cp:coreProperties>
</file>